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AE70" w14:textId="77777777" w:rsidR="003551AE" w:rsidRPr="00110693" w:rsidRDefault="003551AE" w:rsidP="003551AE">
      <w:pPr>
        <w:pStyle w:val="Default"/>
        <w:rPr>
          <w:noProof/>
          <w:lang w:val="en-US"/>
        </w:rPr>
      </w:pPr>
    </w:p>
    <w:p w14:paraId="14ECEBA3" w14:textId="5A689DD7" w:rsidR="003551AE" w:rsidRPr="00F509F0" w:rsidRDefault="003551AE" w:rsidP="003551AE">
      <w:pPr>
        <w:pStyle w:val="Default"/>
        <w:jc w:val="center"/>
        <w:rPr>
          <w:b/>
          <w:bCs/>
          <w:i/>
          <w:iCs/>
          <w:noProof/>
          <w:sz w:val="28"/>
          <w:szCs w:val="28"/>
          <w:lang w:val="en-US"/>
        </w:rPr>
      </w:pPr>
      <w:r w:rsidRPr="00F509F0">
        <w:rPr>
          <w:b/>
          <w:bCs/>
          <w:i/>
          <w:iCs/>
          <w:noProof/>
          <w:sz w:val="28"/>
          <w:szCs w:val="28"/>
          <w:lang w:val="en-US"/>
        </w:rPr>
        <w:t xml:space="preserve">Concours </w:t>
      </w:r>
      <w:r w:rsidRPr="00F509F0">
        <w:rPr>
          <w:b/>
          <w:bCs/>
          <w:i/>
          <w:iCs/>
          <w:noProof/>
          <w:sz w:val="28"/>
          <w:szCs w:val="28"/>
          <w:u w:val="single"/>
          <w:lang w:val="en-US"/>
        </w:rPr>
        <w:t>Stand up for your Dreams</w:t>
      </w:r>
    </w:p>
    <w:p w14:paraId="7A7C16AC" w14:textId="77777777" w:rsidR="003551AE" w:rsidRPr="00110693" w:rsidRDefault="003551AE" w:rsidP="003551AE">
      <w:pPr>
        <w:pStyle w:val="Default"/>
        <w:jc w:val="center"/>
        <w:rPr>
          <w:noProof/>
          <w:lang w:val="en-US"/>
        </w:rPr>
      </w:pPr>
    </w:p>
    <w:p w14:paraId="0819BE39" w14:textId="1A46A71C" w:rsidR="00830463" w:rsidRPr="00830463" w:rsidRDefault="00830463" w:rsidP="00830463">
      <w:pPr>
        <w:pStyle w:val="Default"/>
      </w:pPr>
      <w:r w:rsidRPr="00830463">
        <w:rPr>
          <w:noProof/>
        </w:rPr>
        <w:t xml:space="preserve">A l’occasion </w:t>
      </w:r>
      <w:r>
        <w:rPr>
          <w:noProof/>
        </w:rPr>
        <w:t xml:space="preserve">des </w:t>
      </w:r>
      <w:r w:rsidRPr="00830463">
        <w:t>commémorations du 60ème anniversaire du discours de Martin Luther King</w:t>
      </w:r>
      <w:r>
        <w:t xml:space="preserve">, </w:t>
      </w:r>
      <w:r w:rsidRPr="00830463">
        <w:t>"</w:t>
      </w:r>
      <w:r w:rsidRPr="00830463">
        <w:rPr>
          <w:i/>
          <w:iCs/>
        </w:rPr>
        <w:t>I have a dream</w:t>
      </w:r>
      <w:r w:rsidRPr="00830463">
        <w:t>"</w:t>
      </w:r>
      <w:r>
        <w:t xml:space="preserve">, l’académie de Strasbourg, en partenariat avec le Consulat des Etats-Unis lance un </w:t>
      </w:r>
      <w:r w:rsidRPr="00830463">
        <w:rPr>
          <w:noProof/>
        </w:rPr>
        <w:t>concours intitulé "</w:t>
      </w:r>
      <w:r w:rsidRPr="00830463">
        <w:rPr>
          <w:i/>
          <w:iCs/>
          <w:noProof/>
        </w:rPr>
        <w:t>Stand up for your dreams</w:t>
      </w:r>
      <w:r>
        <w:rPr>
          <w:i/>
          <w:iCs/>
          <w:noProof/>
        </w:rPr>
        <w:t> ‘’.</w:t>
      </w:r>
      <w:r w:rsidRPr="00830463">
        <w:rPr>
          <w:i/>
          <w:iCs/>
          <w:noProof/>
        </w:rPr>
        <w:t xml:space="preserve">  </w:t>
      </w:r>
    </w:p>
    <w:p w14:paraId="1AC9CE42" w14:textId="008C007D" w:rsidR="00110693" w:rsidRPr="00830463" w:rsidRDefault="00830463" w:rsidP="00830463">
      <w:pPr>
        <w:pStyle w:val="Default"/>
        <w:rPr>
          <w:noProof/>
        </w:rPr>
      </w:pPr>
      <w:r>
        <w:rPr>
          <w:noProof/>
        </w:rPr>
        <w:t>V</w:t>
      </w:r>
      <w:r w:rsidR="00110693" w:rsidRPr="00830463">
        <w:rPr>
          <w:noProof/>
        </w:rPr>
        <w:t>ous pouvez participer quel que soit votre niveau d’anglais, puisque l</w:t>
      </w:r>
      <w:r w:rsidR="003551AE" w:rsidRPr="00830463">
        <w:rPr>
          <w:noProof/>
        </w:rPr>
        <w:t xml:space="preserve">’inscription se fera par type de production, puis par niveau, </w:t>
      </w:r>
      <w:r w:rsidR="00110693" w:rsidRPr="00830463">
        <w:rPr>
          <w:noProof/>
        </w:rPr>
        <w:t xml:space="preserve">qu’il s’agisse </w:t>
      </w:r>
      <w:r w:rsidR="003551AE" w:rsidRPr="00830463">
        <w:rPr>
          <w:noProof/>
        </w:rPr>
        <w:t xml:space="preserve"> d’une production individuelle ou collective</w:t>
      </w:r>
      <w:r w:rsidR="00110693" w:rsidRPr="00830463">
        <w:rPr>
          <w:noProof/>
        </w:rPr>
        <w:t> :</w:t>
      </w:r>
    </w:p>
    <w:p w14:paraId="25284978" w14:textId="15973E7D" w:rsidR="00110693" w:rsidRPr="00110693" w:rsidRDefault="00110693" w:rsidP="003551AE">
      <w:pPr>
        <w:pStyle w:val="Default"/>
        <w:rPr>
          <w:b/>
          <w:bCs/>
          <w:noProof/>
        </w:rPr>
      </w:pPr>
    </w:p>
    <w:p w14:paraId="0418EB6F" w14:textId="54A95FA0" w:rsidR="00110693" w:rsidRDefault="00110693" w:rsidP="00110693">
      <w:pPr>
        <w:pStyle w:val="Default"/>
        <w:rPr>
          <w:b/>
          <w:bCs/>
          <w:noProof/>
          <w:lang w:val="en-US"/>
        </w:rPr>
      </w:pPr>
      <w:r w:rsidRPr="00110693">
        <w:rPr>
          <w:b/>
          <w:bCs/>
          <w:noProof/>
          <w:lang w:val="en-US"/>
        </w:rPr>
        <w:t xml:space="preserve">Catégories proposées : </w:t>
      </w:r>
    </w:p>
    <w:p w14:paraId="00C66415" w14:textId="772E92AC" w:rsidR="00110693" w:rsidRPr="00110693" w:rsidRDefault="00110693" w:rsidP="00110693">
      <w:pPr>
        <w:pStyle w:val="Default"/>
        <w:rPr>
          <w:b/>
          <w:bCs/>
          <w:noProof/>
          <w:lang w:val="en-US"/>
        </w:rPr>
      </w:pPr>
    </w:p>
    <w:p w14:paraId="4B0CB6D3" w14:textId="4BE5FCDA" w:rsidR="00110693" w:rsidRPr="00110693" w:rsidRDefault="00110693" w:rsidP="00830463">
      <w:pPr>
        <w:pStyle w:val="Default"/>
        <w:numPr>
          <w:ilvl w:val="1"/>
          <w:numId w:val="1"/>
        </w:numPr>
        <w:spacing w:after="47"/>
        <w:ind w:left="709" w:hanging="709"/>
        <w:rPr>
          <w:noProof/>
        </w:rPr>
      </w:pPr>
      <w:r w:rsidRPr="00110693">
        <w:rPr>
          <w:noProof/>
        </w:rPr>
        <w:t xml:space="preserve">Discours :  Discours rédigé (écrit). </w:t>
      </w:r>
    </w:p>
    <w:p w14:paraId="41CE8AA7" w14:textId="303F3285" w:rsidR="00110693" w:rsidRPr="00110693" w:rsidRDefault="00110693" w:rsidP="00830463">
      <w:pPr>
        <w:pStyle w:val="Default"/>
        <w:numPr>
          <w:ilvl w:val="1"/>
          <w:numId w:val="1"/>
        </w:numPr>
        <w:ind w:left="709" w:hanging="709"/>
        <w:rPr>
          <w:noProof/>
        </w:rPr>
      </w:pPr>
      <w:r w:rsidRPr="00110693">
        <w:rPr>
          <w:noProof/>
        </w:rPr>
        <w:t xml:space="preserve">Discours mise en voix (oral, format MP3) </w:t>
      </w:r>
    </w:p>
    <w:p w14:paraId="147FE941" w14:textId="77777777" w:rsidR="00110693" w:rsidRDefault="00110693" w:rsidP="00110693">
      <w:pPr>
        <w:pStyle w:val="Default"/>
        <w:numPr>
          <w:ilvl w:val="1"/>
          <w:numId w:val="1"/>
        </w:numPr>
        <w:spacing w:after="49"/>
        <w:ind w:left="709" w:hanging="709"/>
        <w:rPr>
          <w:noProof/>
        </w:rPr>
      </w:pPr>
      <w:r w:rsidRPr="00110693">
        <w:rPr>
          <w:noProof/>
        </w:rPr>
        <w:t xml:space="preserve">Arts visuels fixes ou mobiles : </w:t>
      </w:r>
    </w:p>
    <w:p w14:paraId="34B06114" w14:textId="4F769D5D" w:rsidR="00110693" w:rsidRPr="00110693" w:rsidRDefault="00110693" w:rsidP="00110693">
      <w:pPr>
        <w:pStyle w:val="Default"/>
        <w:numPr>
          <w:ilvl w:val="0"/>
          <w:numId w:val="3"/>
        </w:numPr>
        <w:spacing w:after="49"/>
        <w:rPr>
          <w:noProof/>
        </w:rPr>
      </w:pPr>
      <w:r w:rsidRPr="00110693">
        <w:rPr>
          <w:noProof/>
        </w:rPr>
        <w:t xml:space="preserve">Arts visuels fixes (posters, affiches, BD, cartoons, fresques, créations artistiques) </w:t>
      </w:r>
    </w:p>
    <w:p w14:paraId="4004F144" w14:textId="2E2892C4" w:rsidR="00110693" w:rsidRPr="00110693" w:rsidRDefault="00110693" w:rsidP="00110693">
      <w:pPr>
        <w:pStyle w:val="Default"/>
        <w:numPr>
          <w:ilvl w:val="0"/>
          <w:numId w:val="3"/>
        </w:numPr>
        <w:rPr>
          <w:noProof/>
        </w:rPr>
      </w:pPr>
      <w:r w:rsidRPr="00110693">
        <w:rPr>
          <w:noProof/>
        </w:rPr>
        <w:t xml:space="preserve">Arts visuels mobiles (clip vidéo ou capsules au format MP4, expression corporelle, danse, chansons, saynètes, mini débats citoyens, etc...), n’excédant pas 5 minutes. </w:t>
      </w:r>
    </w:p>
    <w:p w14:paraId="0E0443A1" w14:textId="77777777" w:rsidR="00110693" w:rsidRDefault="00110693" w:rsidP="00110693">
      <w:pPr>
        <w:pStyle w:val="Default"/>
        <w:numPr>
          <w:ilvl w:val="1"/>
          <w:numId w:val="1"/>
        </w:numPr>
        <w:spacing w:after="49"/>
        <w:rPr>
          <w:noProof/>
        </w:rPr>
      </w:pPr>
      <w:r w:rsidRPr="00110693">
        <w:rPr>
          <w:noProof/>
        </w:rPr>
        <w:t xml:space="preserve">Ecriture créative, production littéraire : </w:t>
      </w:r>
    </w:p>
    <w:p w14:paraId="18A88483" w14:textId="1622157E" w:rsidR="00110693" w:rsidRPr="00110693" w:rsidRDefault="00110693" w:rsidP="00110693">
      <w:pPr>
        <w:pStyle w:val="Default"/>
        <w:numPr>
          <w:ilvl w:val="0"/>
          <w:numId w:val="4"/>
        </w:numPr>
        <w:spacing w:after="49"/>
        <w:ind w:firstLine="144"/>
        <w:rPr>
          <w:noProof/>
        </w:rPr>
      </w:pPr>
      <w:r w:rsidRPr="00110693">
        <w:rPr>
          <w:noProof/>
        </w:rPr>
        <w:t xml:space="preserve">Poème </w:t>
      </w:r>
    </w:p>
    <w:p w14:paraId="13F06205" w14:textId="7CF5844F" w:rsidR="00110693" w:rsidRDefault="00110693" w:rsidP="00110693">
      <w:pPr>
        <w:pStyle w:val="Default"/>
        <w:numPr>
          <w:ilvl w:val="0"/>
          <w:numId w:val="4"/>
        </w:numPr>
        <w:spacing w:after="49"/>
        <w:ind w:firstLine="144"/>
        <w:rPr>
          <w:noProof/>
          <w:lang w:val="en-US"/>
        </w:rPr>
      </w:pPr>
      <w:r>
        <w:rPr>
          <w:noProof/>
          <w:lang w:val="en-US"/>
        </w:rPr>
        <w:t xml:space="preserve"> </w:t>
      </w:r>
      <w:r w:rsidRPr="00110693">
        <w:rPr>
          <w:noProof/>
          <w:lang w:val="en-US"/>
        </w:rPr>
        <w:t xml:space="preserve">Nouvelle </w:t>
      </w:r>
    </w:p>
    <w:p w14:paraId="71E1BD69" w14:textId="5419FC9D" w:rsidR="00110693" w:rsidRDefault="00110693" w:rsidP="00110693">
      <w:pPr>
        <w:pStyle w:val="Default"/>
        <w:numPr>
          <w:ilvl w:val="0"/>
          <w:numId w:val="4"/>
        </w:numPr>
        <w:spacing w:after="49"/>
        <w:ind w:firstLine="144"/>
        <w:rPr>
          <w:noProof/>
          <w:lang w:val="en-US"/>
        </w:rPr>
      </w:pPr>
      <w:r>
        <w:rPr>
          <w:noProof/>
          <w:lang w:val="en-US"/>
        </w:rPr>
        <w:t>Lettre</w:t>
      </w:r>
    </w:p>
    <w:p w14:paraId="03FD08AD" w14:textId="77777777" w:rsidR="00830463" w:rsidRDefault="00830463" w:rsidP="00830463">
      <w:pPr>
        <w:pStyle w:val="Default"/>
        <w:spacing w:after="49"/>
        <w:ind w:left="1134"/>
        <w:rPr>
          <w:noProof/>
          <w:lang w:val="en-US"/>
        </w:rPr>
      </w:pPr>
    </w:p>
    <w:p w14:paraId="1292B546" w14:textId="1D428F12" w:rsidR="00830463" w:rsidRDefault="00830463" w:rsidP="00830463">
      <w:pPr>
        <w:pStyle w:val="Default"/>
        <w:rPr>
          <w:noProof/>
        </w:rPr>
      </w:pPr>
      <w:r w:rsidRPr="00830463">
        <w:rPr>
          <w:b/>
          <w:bCs/>
          <w:noProof/>
        </w:rPr>
        <w:t xml:space="preserve">Niveaux d’entrée dans chaque catégorie </w:t>
      </w:r>
      <w:r w:rsidRPr="00830463">
        <w:rPr>
          <w:noProof/>
        </w:rPr>
        <w:t>:</w:t>
      </w:r>
    </w:p>
    <w:p w14:paraId="1D775E30" w14:textId="77777777" w:rsidR="00830463" w:rsidRPr="00830463" w:rsidRDefault="00830463" w:rsidP="00830463">
      <w:pPr>
        <w:pStyle w:val="Default"/>
        <w:rPr>
          <w:noProof/>
        </w:rPr>
      </w:pPr>
    </w:p>
    <w:p w14:paraId="1BA93E00" w14:textId="77777777" w:rsidR="00830463" w:rsidRDefault="00830463" w:rsidP="00830463">
      <w:pPr>
        <w:pStyle w:val="Default"/>
        <w:numPr>
          <w:ilvl w:val="0"/>
          <w:numId w:val="5"/>
        </w:numPr>
        <w:ind w:left="567" w:hanging="567"/>
        <w:rPr>
          <w:noProof/>
          <w:lang w:val="en-US"/>
        </w:rPr>
      </w:pPr>
      <w:r>
        <w:rPr>
          <w:noProof/>
          <w:lang w:val="en-US"/>
        </w:rPr>
        <w:t>B</w:t>
      </w:r>
      <w:r w:rsidRPr="00110693">
        <w:rPr>
          <w:noProof/>
          <w:lang w:val="en-US"/>
        </w:rPr>
        <w:t xml:space="preserve">eginners (A1), </w:t>
      </w:r>
    </w:p>
    <w:p w14:paraId="46BC40BE" w14:textId="77777777" w:rsidR="00830463" w:rsidRDefault="00830463" w:rsidP="00830463">
      <w:pPr>
        <w:pStyle w:val="Default"/>
        <w:numPr>
          <w:ilvl w:val="0"/>
          <w:numId w:val="5"/>
        </w:numPr>
        <w:ind w:left="567" w:hanging="567"/>
        <w:rPr>
          <w:noProof/>
          <w:lang w:val="en-US"/>
        </w:rPr>
      </w:pPr>
      <w:r>
        <w:rPr>
          <w:noProof/>
          <w:lang w:val="en-US"/>
        </w:rPr>
        <w:t>L</w:t>
      </w:r>
      <w:r w:rsidRPr="00110693">
        <w:rPr>
          <w:noProof/>
          <w:lang w:val="en-US"/>
        </w:rPr>
        <w:t xml:space="preserve">ower-intermediate (A2-B1), </w:t>
      </w:r>
    </w:p>
    <w:p w14:paraId="3F0CA273" w14:textId="77777777" w:rsidR="00830463" w:rsidRDefault="00830463" w:rsidP="00830463">
      <w:pPr>
        <w:pStyle w:val="Default"/>
        <w:numPr>
          <w:ilvl w:val="0"/>
          <w:numId w:val="5"/>
        </w:numPr>
        <w:ind w:left="567" w:hanging="567"/>
        <w:rPr>
          <w:noProof/>
          <w:lang w:val="en-US"/>
        </w:rPr>
      </w:pPr>
      <w:r>
        <w:rPr>
          <w:noProof/>
          <w:lang w:val="en-US"/>
        </w:rPr>
        <w:t>U</w:t>
      </w:r>
      <w:r w:rsidRPr="00110693">
        <w:rPr>
          <w:noProof/>
          <w:lang w:val="en-US"/>
        </w:rPr>
        <w:t>pper-intermediate (B1-B2),</w:t>
      </w:r>
    </w:p>
    <w:p w14:paraId="62C0DF0E" w14:textId="77777777" w:rsidR="00830463" w:rsidRDefault="00830463" w:rsidP="00830463">
      <w:pPr>
        <w:pStyle w:val="Default"/>
        <w:numPr>
          <w:ilvl w:val="0"/>
          <w:numId w:val="5"/>
        </w:numPr>
        <w:ind w:left="567" w:hanging="567"/>
        <w:rPr>
          <w:noProof/>
          <w:lang w:val="en-US"/>
        </w:rPr>
      </w:pPr>
      <w:r>
        <w:rPr>
          <w:noProof/>
          <w:lang w:val="en-US"/>
        </w:rPr>
        <w:t>A</w:t>
      </w:r>
      <w:r w:rsidRPr="00110693">
        <w:rPr>
          <w:noProof/>
          <w:lang w:val="en-US"/>
        </w:rPr>
        <w:t xml:space="preserve">dvanced (C1-C2). </w:t>
      </w:r>
    </w:p>
    <w:p w14:paraId="06D24F76" w14:textId="77777777" w:rsidR="00110693" w:rsidRPr="00110693" w:rsidRDefault="00110693" w:rsidP="003551AE">
      <w:pPr>
        <w:pStyle w:val="Default"/>
        <w:rPr>
          <w:noProof/>
          <w:lang w:val="en-US"/>
        </w:rPr>
      </w:pPr>
    </w:p>
    <w:p w14:paraId="38CCA5B9" w14:textId="69DB9257" w:rsidR="003551AE" w:rsidRPr="00B503F8" w:rsidRDefault="003551AE" w:rsidP="003551AE">
      <w:pPr>
        <w:pStyle w:val="Default"/>
        <w:rPr>
          <w:noProof/>
        </w:rPr>
      </w:pPr>
      <w:r w:rsidRPr="00EA7F6D">
        <w:rPr>
          <w:noProof/>
        </w:rPr>
        <w:t xml:space="preserve">Quel que soit le format retenu (production d’affiches, de clips, de chansons, poèmes, saynètes, d’expression artistique, corporelle), la </w:t>
      </w:r>
      <w:r w:rsidRPr="00EA7F6D">
        <w:rPr>
          <w:b/>
          <w:bCs/>
          <w:noProof/>
        </w:rPr>
        <w:t xml:space="preserve">créativité </w:t>
      </w:r>
      <w:r w:rsidRPr="00EA7F6D">
        <w:rPr>
          <w:noProof/>
        </w:rPr>
        <w:t xml:space="preserve">est encouragée avant tout, et s’associera étroitement au </w:t>
      </w:r>
      <w:r w:rsidRPr="00EA7F6D">
        <w:rPr>
          <w:b/>
          <w:bCs/>
          <w:noProof/>
        </w:rPr>
        <w:t>message citoyen</w:t>
      </w:r>
      <w:r w:rsidRPr="00EA7F6D">
        <w:rPr>
          <w:noProof/>
        </w:rPr>
        <w:t xml:space="preserve"> que s’attacheront à faire passer les candidats. </w:t>
      </w:r>
      <w:r w:rsidRPr="00B503F8">
        <w:rPr>
          <w:noProof/>
        </w:rPr>
        <w:t>Ces productions</w:t>
      </w:r>
      <w:r w:rsidR="00B503F8">
        <w:rPr>
          <w:noProof/>
        </w:rPr>
        <w:t xml:space="preserve"> sont </w:t>
      </w:r>
      <w:r w:rsidRPr="00B503F8">
        <w:rPr>
          <w:noProof/>
        </w:rPr>
        <w:t>réalisées en</w:t>
      </w:r>
      <w:r w:rsidRPr="00B503F8">
        <w:rPr>
          <w:b/>
          <w:bCs/>
          <w:noProof/>
        </w:rPr>
        <w:t xml:space="preserve"> anglais</w:t>
      </w:r>
      <w:r w:rsidR="00B503F8">
        <w:rPr>
          <w:noProof/>
        </w:rPr>
        <w:t xml:space="preserve">. </w:t>
      </w:r>
      <w:r w:rsidRPr="00B503F8">
        <w:rPr>
          <w:noProof/>
        </w:rPr>
        <w:t xml:space="preserve">A chaque oeuvre sera associé un </w:t>
      </w:r>
      <w:r w:rsidRPr="00B503F8">
        <w:rPr>
          <w:b/>
          <w:bCs/>
          <w:noProof/>
        </w:rPr>
        <w:t xml:space="preserve">titre. </w:t>
      </w:r>
    </w:p>
    <w:p w14:paraId="60914D86" w14:textId="77777777" w:rsidR="003551AE" w:rsidRPr="00B503F8" w:rsidRDefault="003551AE" w:rsidP="00B503F8">
      <w:pPr>
        <w:pStyle w:val="Default"/>
        <w:rPr>
          <w:rFonts w:ascii="Courier New" w:hAnsi="Courier New" w:cs="Courier New"/>
          <w:noProof/>
        </w:rPr>
      </w:pPr>
    </w:p>
    <w:p w14:paraId="2079C45F" w14:textId="77777777" w:rsidR="00EA7F6D" w:rsidRPr="00EA7F6D" w:rsidRDefault="00EA7F6D" w:rsidP="00EA7F6D">
      <w:pPr>
        <w:pStyle w:val="Default"/>
        <w:rPr>
          <w:noProof/>
        </w:rPr>
      </w:pPr>
      <w:r w:rsidRPr="00110693">
        <w:rPr>
          <w:noProof/>
        </w:rPr>
        <w:t xml:space="preserve">La production doit être </w:t>
      </w:r>
      <w:r w:rsidRPr="00EA7F6D">
        <w:rPr>
          <w:b/>
          <w:bCs/>
          <w:noProof/>
        </w:rPr>
        <w:t>respectueuse de la législation.</w:t>
      </w:r>
      <w:r w:rsidRPr="00110693">
        <w:rPr>
          <w:noProof/>
        </w:rPr>
        <w:t xml:space="preserve"> </w:t>
      </w:r>
      <w:r w:rsidRPr="00EA7F6D">
        <w:rPr>
          <w:noProof/>
        </w:rPr>
        <w:t xml:space="preserve">Dans le cas où la production comporterait des photos, ou vidéos d’élèves il sera nécessaire de compléter et de faire </w:t>
      </w:r>
      <w:r w:rsidRPr="00EA7F6D">
        <w:rPr>
          <w:b/>
          <w:bCs/>
          <w:noProof/>
        </w:rPr>
        <w:t>signer le document relatif au droit à l’image.</w:t>
      </w:r>
      <w:r w:rsidRPr="00EA7F6D">
        <w:rPr>
          <w:noProof/>
        </w:rPr>
        <w:t xml:space="preserve"> Si la production exploite des médias non produits par les élèves (musique, photos, images, textes…) ceux-ci devront être </w:t>
      </w:r>
      <w:r w:rsidRPr="00EA7F6D">
        <w:rPr>
          <w:b/>
          <w:bCs/>
          <w:noProof/>
        </w:rPr>
        <w:t xml:space="preserve">sous licence </w:t>
      </w:r>
      <w:r w:rsidRPr="00EA7F6D">
        <w:rPr>
          <w:b/>
          <w:bCs/>
          <w:i/>
          <w:iCs/>
          <w:noProof/>
        </w:rPr>
        <w:t>Creative Commons</w:t>
      </w:r>
      <w:r w:rsidRPr="00EA7F6D">
        <w:rPr>
          <w:b/>
          <w:bCs/>
          <w:noProof/>
        </w:rPr>
        <w:t>.</w:t>
      </w:r>
      <w:r w:rsidRPr="00EA7F6D">
        <w:rPr>
          <w:noProof/>
        </w:rPr>
        <w:t xml:space="preserve"> </w:t>
      </w:r>
    </w:p>
    <w:p w14:paraId="415801BE" w14:textId="77777777" w:rsidR="003551AE" w:rsidRPr="00B503F8" w:rsidRDefault="003551AE" w:rsidP="003551AE">
      <w:pPr>
        <w:pStyle w:val="Default"/>
        <w:rPr>
          <w:rFonts w:ascii="Courier New" w:hAnsi="Courier New" w:cs="Courier New"/>
          <w:noProof/>
        </w:rPr>
      </w:pPr>
    </w:p>
    <w:p w14:paraId="20110382" w14:textId="77777777" w:rsidR="00830463" w:rsidRPr="00EA7F6D" w:rsidRDefault="00830463" w:rsidP="00830463">
      <w:pPr>
        <w:pStyle w:val="Default"/>
        <w:rPr>
          <w:noProof/>
        </w:rPr>
      </w:pPr>
    </w:p>
    <w:p w14:paraId="29017406" w14:textId="06C079E3" w:rsidR="00830463" w:rsidRPr="00830463" w:rsidRDefault="003551AE" w:rsidP="00830463">
      <w:pPr>
        <w:pStyle w:val="Default"/>
        <w:rPr>
          <w:noProof/>
          <w:color w:val="auto"/>
        </w:rPr>
      </w:pPr>
      <w:r w:rsidRPr="00830463">
        <w:rPr>
          <w:b/>
          <w:bCs/>
          <w:noProof/>
        </w:rPr>
        <w:t xml:space="preserve">Les jurys </w:t>
      </w:r>
      <w:r w:rsidRPr="00830463">
        <w:rPr>
          <w:noProof/>
        </w:rPr>
        <w:t xml:space="preserve">seront constitués, pour chaque catégorie, de personnalités extérieures, d’inspecteurs de disciplines variées, de professeurs, d’assistants de langue vivante et d’élèves. </w:t>
      </w:r>
      <w:r w:rsidR="00830463" w:rsidRPr="00830463">
        <w:rPr>
          <w:noProof/>
          <w:color w:val="auto"/>
        </w:rPr>
        <w:t>Les productions sélectionnées seront mises en lumière, via un grand musée virtuel, accessible sur la plateforme académique de l’ENT</w:t>
      </w:r>
      <w:r w:rsidR="00830463">
        <w:rPr>
          <w:noProof/>
          <w:color w:val="auto"/>
        </w:rPr>
        <w:t>.</w:t>
      </w:r>
      <w:r w:rsidR="00830463" w:rsidRPr="00830463">
        <w:rPr>
          <w:noProof/>
          <w:color w:val="auto"/>
        </w:rPr>
        <w:t xml:space="preserve"> </w:t>
      </w:r>
    </w:p>
    <w:p w14:paraId="1245486E" w14:textId="37CCD09D" w:rsidR="003551AE" w:rsidRPr="00830463" w:rsidRDefault="003551AE" w:rsidP="00830463">
      <w:pPr>
        <w:pStyle w:val="Default"/>
        <w:rPr>
          <w:noProof/>
        </w:rPr>
      </w:pPr>
    </w:p>
    <w:p w14:paraId="4A2B576C" w14:textId="77777777" w:rsidR="00F509F0" w:rsidRPr="00110693" w:rsidRDefault="00F509F0" w:rsidP="00F509F0">
      <w:pPr>
        <w:pStyle w:val="Default"/>
        <w:rPr>
          <w:noProof/>
          <w:color w:val="auto"/>
          <w:lang w:val="en-US"/>
        </w:rPr>
      </w:pPr>
      <w:r w:rsidRPr="00110693">
        <w:rPr>
          <w:b/>
          <w:bCs/>
          <w:noProof/>
          <w:color w:val="auto"/>
          <w:lang w:val="en-US"/>
        </w:rPr>
        <w:t xml:space="preserve">Le calendrier : </w:t>
      </w:r>
    </w:p>
    <w:p w14:paraId="06BBD83D" w14:textId="77777777" w:rsidR="00830463" w:rsidRPr="00830463" w:rsidRDefault="00830463" w:rsidP="00830463">
      <w:pPr>
        <w:pStyle w:val="Default"/>
        <w:rPr>
          <w:noProof/>
          <w:color w:val="auto"/>
        </w:rPr>
      </w:pPr>
    </w:p>
    <w:p w14:paraId="06F87064" w14:textId="55C12EDD" w:rsidR="003551AE" w:rsidRPr="00830463" w:rsidRDefault="003551AE" w:rsidP="00830463">
      <w:pPr>
        <w:pStyle w:val="Default"/>
        <w:numPr>
          <w:ilvl w:val="1"/>
          <w:numId w:val="2"/>
        </w:numPr>
        <w:spacing w:after="30"/>
        <w:ind w:left="0" w:firstLine="0"/>
        <w:rPr>
          <w:noProof/>
          <w:color w:val="auto"/>
        </w:rPr>
      </w:pPr>
      <w:r w:rsidRPr="00830463">
        <w:rPr>
          <w:noProof/>
          <w:color w:val="auto"/>
        </w:rPr>
        <w:t xml:space="preserve">Début du concours le 22 novembre. </w:t>
      </w:r>
    </w:p>
    <w:p w14:paraId="03FC6A4C" w14:textId="3EBA543E" w:rsidR="003551AE" w:rsidRPr="00830463" w:rsidRDefault="003551AE" w:rsidP="00830463">
      <w:pPr>
        <w:pStyle w:val="Default"/>
        <w:numPr>
          <w:ilvl w:val="1"/>
          <w:numId w:val="2"/>
        </w:numPr>
        <w:spacing w:after="30"/>
        <w:ind w:left="0" w:firstLine="0"/>
        <w:rPr>
          <w:noProof/>
          <w:color w:val="auto"/>
        </w:rPr>
      </w:pPr>
      <w:r w:rsidRPr="00830463">
        <w:rPr>
          <w:noProof/>
          <w:color w:val="auto"/>
        </w:rPr>
        <w:t xml:space="preserve">Retour des travaux le </w:t>
      </w:r>
      <w:r w:rsidRPr="00830463">
        <w:rPr>
          <w:b/>
          <w:bCs/>
          <w:noProof/>
          <w:color w:val="auto"/>
        </w:rPr>
        <w:t xml:space="preserve">1er mars. </w:t>
      </w:r>
    </w:p>
    <w:p w14:paraId="0586A168" w14:textId="7D2FAE67" w:rsidR="003551AE" w:rsidRPr="00830463" w:rsidRDefault="003551AE" w:rsidP="00830463">
      <w:pPr>
        <w:pStyle w:val="Default"/>
        <w:numPr>
          <w:ilvl w:val="1"/>
          <w:numId w:val="2"/>
        </w:numPr>
        <w:ind w:left="709" w:hanging="709"/>
        <w:rPr>
          <w:noProof/>
          <w:color w:val="auto"/>
        </w:rPr>
      </w:pPr>
      <w:r w:rsidRPr="00830463">
        <w:rPr>
          <w:noProof/>
          <w:color w:val="auto"/>
        </w:rPr>
        <w:t xml:space="preserve">Remise des prix à l’issue de la Semaine des Langues par monsieur le Recteur, le mercredi 5 avril 2023. </w:t>
      </w:r>
    </w:p>
    <w:p w14:paraId="18EAC450" w14:textId="77777777" w:rsidR="003551AE" w:rsidRPr="00830463" w:rsidRDefault="003551AE" w:rsidP="00830463">
      <w:pPr>
        <w:pStyle w:val="Default"/>
        <w:ind w:left="780"/>
        <w:rPr>
          <w:noProof/>
          <w:color w:val="auto"/>
        </w:rPr>
      </w:pPr>
    </w:p>
    <w:sectPr w:rsidR="003551AE" w:rsidRPr="00830463" w:rsidSect="00AB78A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AACEC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64F1F733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674CBE"/>
    <w:multiLevelType w:val="hybridMultilevel"/>
    <w:tmpl w:val="76E00B4A"/>
    <w:lvl w:ilvl="0" w:tplc="FFFFFFFF">
      <w:start w:val="1"/>
      <w:numFmt w:val="ideographDigital"/>
      <w:lvlText w:val="•"/>
      <w:lvlJc w:val="left"/>
    </w:lvl>
    <w:lvl w:ilvl="1" w:tplc="64F1F733">
      <w:start w:val="1"/>
      <w:numFmt w:val="bullet"/>
      <w:lvlText w:val="•"/>
      <w:lvlJc w:val="left"/>
      <w:pPr>
        <w:ind w:left="7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266785"/>
    <w:multiLevelType w:val="hybridMultilevel"/>
    <w:tmpl w:val="3D6A6318"/>
    <w:lvl w:ilvl="0" w:tplc="64F1F733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018B4"/>
    <w:multiLevelType w:val="hybridMultilevel"/>
    <w:tmpl w:val="A33A746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B91B52"/>
    <w:multiLevelType w:val="hybridMultilevel"/>
    <w:tmpl w:val="7C6EF350"/>
    <w:lvl w:ilvl="0" w:tplc="040C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412896011">
    <w:abstractNumId w:val="0"/>
  </w:num>
  <w:num w:numId="2" w16cid:durableId="653222401">
    <w:abstractNumId w:val="1"/>
  </w:num>
  <w:num w:numId="3" w16cid:durableId="357783101">
    <w:abstractNumId w:val="3"/>
  </w:num>
  <w:num w:numId="4" w16cid:durableId="967778057">
    <w:abstractNumId w:val="4"/>
  </w:num>
  <w:num w:numId="5" w16cid:durableId="826554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AE"/>
    <w:rsid w:val="00110693"/>
    <w:rsid w:val="003551AE"/>
    <w:rsid w:val="00830463"/>
    <w:rsid w:val="00AB78A3"/>
    <w:rsid w:val="00B503F8"/>
    <w:rsid w:val="00BF44FB"/>
    <w:rsid w:val="00EA7F6D"/>
    <w:rsid w:val="00EC66B6"/>
    <w:rsid w:val="00F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BECB"/>
  <w15:chartTrackingRefBased/>
  <w15:docId w15:val="{9E77249C-4931-4027-BF62-09FB000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51A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5</cp:revision>
  <dcterms:created xsi:type="dcterms:W3CDTF">2022-11-23T16:35:00Z</dcterms:created>
  <dcterms:modified xsi:type="dcterms:W3CDTF">2022-11-23T16:56:00Z</dcterms:modified>
</cp:coreProperties>
</file>